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60" w:before="240" w:lineRule="auto"/>
        <w:contextualSpacing w:val="0"/>
        <w:jc w:val="center"/>
      </w:pPr>
      <w:bookmarkStart w:colFirst="0" w:colLast="0" w:name="h.5qp4x4wv7knm" w:id="0"/>
      <w:bookmarkEnd w:id="0"/>
      <w:r w:rsidDel="00000000" w:rsidR="00000000" w:rsidRPr="00000000">
        <w:rPr>
          <w:rFonts w:ascii="Arial" w:cs="Arial" w:eastAsia="Arial" w:hAnsi="Arial"/>
          <w:b w:val="1"/>
          <w:color w:val="4f81bd"/>
          <w:sz w:val="24"/>
          <w:rtl w:val="0"/>
        </w:rPr>
        <w:t xml:space="preserve">ULUSAL SENARYO</w:t>
      </w:r>
    </w:p>
    <w:p w:rsidR="00000000" w:rsidDel="00000000" w:rsidP="00000000" w:rsidRDefault="00000000" w:rsidRPr="00000000">
      <w:pPr>
        <w:contextualSpacing w:val="0"/>
        <w:jc w:val="center"/>
      </w:pPr>
      <w:r w:rsidDel="00000000" w:rsidR="00000000" w:rsidRPr="00000000">
        <w:rPr>
          <w:color w:val="0000ff"/>
          <w:sz w:val="24"/>
          <w:rtl w:val="0"/>
        </w:rPr>
        <w:t xml:space="preserve">KELEBEKLE</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color w:val="333333"/>
          <w:sz w:val="24"/>
          <w:rtl w:val="0"/>
        </w:rPr>
        <w:t xml:space="preserve">SENARYO AMACI: ÇOKLU ZEKA KURAMINA GÖRE İNGİLİZCE DERSİ İŞLEME </w:t>
      </w:r>
    </w:p>
    <w:p w:rsidR="00000000" w:rsidDel="00000000" w:rsidP="00000000" w:rsidRDefault="00000000" w:rsidRPr="00000000">
      <w:pPr>
        <w:spacing w:after="240" w:lineRule="auto"/>
        <w:contextualSpacing w:val="0"/>
      </w:pPr>
      <w:r w:rsidDel="00000000" w:rsidR="00000000" w:rsidRPr="00000000">
        <w:rPr>
          <w:b w:val="1"/>
          <w:sz w:val="24"/>
          <w:rtl w:val="0"/>
        </w:rPr>
        <w:t xml:space="preserve">Who</w:t>
      </w:r>
      <w:r w:rsidDel="00000000" w:rsidR="00000000" w:rsidRPr="00000000">
        <w:rPr>
          <w:sz w:val="24"/>
          <w:rtl w:val="0"/>
        </w:rPr>
        <w:t xml:space="preserve"> is involved in the scenario? (e.g. teachers, students, school librarians, members of the community, remote experts) What are their roles?</w:t>
      </w:r>
    </w:p>
    <w:p w:rsidR="00000000" w:rsidDel="00000000" w:rsidP="00000000" w:rsidRDefault="00000000" w:rsidRPr="00000000">
      <w:pPr>
        <w:spacing w:after="240" w:lineRule="auto"/>
        <w:contextualSpacing w:val="0"/>
      </w:pPr>
      <w:r w:rsidDel="00000000" w:rsidR="00000000" w:rsidRPr="00000000">
        <w:rPr>
          <w:color w:val="333333"/>
          <w:sz w:val="24"/>
          <w:rtl w:val="0"/>
        </w:rPr>
        <w:t xml:space="preserve">Kim senaryoda yer almaktadır? (örneğin öğretmenler, öğrenciler, okul kütüphanecileri, topluluk üyeleri, uzaktan uzmanlar) rolleri nelerdir?</w:t>
      </w:r>
    </w:p>
    <w:p w:rsidR="00000000" w:rsidDel="00000000" w:rsidP="00000000" w:rsidRDefault="00000000" w:rsidRPr="00000000">
      <w:pPr>
        <w:spacing w:after="240" w:lineRule="auto"/>
        <w:ind w:firstLine="720"/>
        <w:contextualSpacing w:val="0"/>
      </w:pPr>
      <w:r w:rsidDel="00000000" w:rsidR="00000000" w:rsidRPr="00000000">
        <w:rPr>
          <w:color w:val="980000"/>
          <w:sz w:val="24"/>
          <w:rtl w:val="0"/>
        </w:rPr>
        <w:t xml:space="preserve">Senaryomuzda öğretmenler, öğrenciler, veliler, okul rehberlik servisi, okul idaresi yer almaktadır.</w:t>
      </w:r>
    </w:p>
    <w:p w:rsidR="00000000" w:rsidDel="00000000" w:rsidP="00000000" w:rsidRDefault="00000000" w:rsidRPr="00000000">
      <w:pPr>
        <w:spacing w:after="240" w:lineRule="auto"/>
        <w:ind w:firstLine="720"/>
        <w:contextualSpacing w:val="0"/>
      </w:pPr>
      <w:r w:rsidDel="00000000" w:rsidR="00000000" w:rsidRPr="00000000">
        <w:rPr>
          <w:color w:val="980000"/>
          <w:sz w:val="24"/>
          <w:rtl w:val="0"/>
        </w:rPr>
        <w:t xml:space="preserve">Öğretmenler: Müfredattan öğrencilerin ilgisini çekecek bir konu belirleyip, çoklu zeka kuramına göre aktiviteler tasarlayacaktır. Bu aktivitelerde öğrencilerin seviyesine uygun teknolojik araçları belirleyecek ve öğrencilere rehberlik edecektir.</w:t>
      </w:r>
    </w:p>
    <w:p w:rsidR="00000000" w:rsidDel="00000000" w:rsidP="00000000" w:rsidRDefault="00000000" w:rsidRPr="00000000">
      <w:pPr>
        <w:spacing w:after="240" w:lineRule="auto"/>
        <w:ind w:firstLine="720"/>
        <w:contextualSpacing w:val="0"/>
      </w:pPr>
      <w:r w:rsidDel="00000000" w:rsidR="00000000" w:rsidRPr="00000000">
        <w:rPr>
          <w:color w:val="980000"/>
          <w:sz w:val="24"/>
          <w:rtl w:val="0"/>
        </w:rPr>
        <w:t xml:space="preserve">Öğrenciler: Senaryo doğrultusunda aktif katılım sağlayacak ve web 2.00 araçlarını kullanacaktır. Senaryolar doğrultusunda projeler geliştireceklerdir.</w:t>
      </w:r>
    </w:p>
    <w:p w:rsidR="00000000" w:rsidDel="00000000" w:rsidP="00000000" w:rsidRDefault="00000000" w:rsidRPr="00000000">
      <w:pPr>
        <w:spacing w:after="240" w:lineRule="auto"/>
        <w:ind w:firstLine="720"/>
        <w:contextualSpacing w:val="0"/>
      </w:pPr>
      <w:r w:rsidDel="00000000" w:rsidR="00000000" w:rsidRPr="00000000">
        <w:rPr>
          <w:color w:val="980000"/>
          <w:sz w:val="24"/>
          <w:rtl w:val="0"/>
        </w:rPr>
        <w:t xml:space="preserve">Okul idaresi: Öğretmen ve öğrenci için gerekli olan teknik donanımı sağlayacak ve çoklu zeka kuramına uygun sınıf ortamının düzenlenmesinde gerekli tedbirleri alacaktır.</w:t>
      </w:r>
    </w:p>
    <w:p w:rsidR="00000000" w:rsidDel="00000000" w:rsidP="00000000" w:rsidRDefault="00000000" w:rsidRPr="00000000">
      <w:pPr>
        <w:spacing w:after="240" w:lineRule="auto"/>
        <w:ind w:firstLine="720"/>
        <w:contextualSpacing w:val="0"/>
      </w:pPr>
      <w:r w:rsidDel="00000000" w:rsidR="00000000" w:rsidRPr="00000000">
        <w:rPr>
          <w:color w:val="980000"/>
          <w:sz w:val="24"/>
          <w:rtl w:val="0"/>
        </w:rPr>
        <w:t xml:space="preserve">Veli: Senaryo uygulama aşamasında öğrenciye gerekli desteği sağlayarak gerektiği durumlarda senaryoda yer alacaktır.</w:t>
      </w:r>
    </w:p>
    <w:p w:rsidR="00000000" w:rsidDel="00000000" w:rsidP="00000000" w:rsidRDefault="00000000" w:rsidRPr="00000000">
      <w:pPr>
        <w:spacing w:after="240" w:lineRule="auto"/>
        <w:ind w:firstLine="720"/>
        <w:contextualSpacing w:val="0"/>
      </w:pPr>
      <w:r w:rsidDel="00000000" w:rsidR="00000000" w:rsidRPr="00000000">
        <w:rPr>
          <w:color w:val="980000"/>
          <w:sz w:val="24"/>
          <w:rtl w:val="0"/>
        </w:rPr>
        <w:t xml:space="preserve">Rehberlik servisi: Öğrencilerin motivasyonlarının arttırılmasında gerekli desteği sağlayacaktır.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sz w:val="24"/>
          <w:rtl w:val="0"/>
        </w:rPr>
        <w:t xml:space="preserve"> </w:t>
      </w:r>
    </w:p>
    <w:p w:rsidR="00000000" w:rsidDel="00000000" w:rsidP="00000000" w:rsidRDefault="00000000" w:rsidRPr="00000000">
      <w:pPr>
        <w:spacing w:after="240" w:lineRule="auto"/>
        <w:contextualSpacing w:val="0"/>
      </w:pPr>
      <w:r w:rsidDel="00000000" w:rsidR="00000000" w:rsidRPr="00000000">
        <w:rPr>
          <w:b w:val="1"/>
          <w:sz w:val="24"/>
          <w:rtl w:val="0"/>
        </w:rPr>
        <w:t xml:space="preserve">Why </w:t>
      </w:r>
      <w:r w:rsidDel="00000000" w:rsidR="00000000" w:rsidRPr="00000000">
        <w:rPr>
          <w:sz w:val="24"/>
          <w:rtl w:val="0"/>
        </w:rPr>
        <w:t xml:space="preserve">have those involved decided to change their practice? In response to which particular aspects of your future education landscape? What is the core purpose of your scenario?</w:t>
      </w:r>
    </w:p>
    <w:p w:rsidR="00000000" w:rsidDel="00000000" w:rsidP="00000000" w:rsidRDefault="00000000" w:rsidRPr="00000000">
      <w:pPr>
        <w:spacing w:after="240" w:lineRule="auto"/>
        <w:contextualSpacing w:val="0"/>
      </w:pPr>
      <w:r w:rsidDel="00000000" w:rsidR="00000000" w:rsidRPr="00000000">
        <w:rPr>
          <w:color w:val="333333"/>
          <w:sz w:val="24"/>
          <w:rtl w:val="0"/>
        </w:rPr>
        <w:t xml:space="preserve">Neden kapsanılan bu kişiler uygulamalarını değiştirmeye karar verdi? Gelecekteki eğitim manzaranızın hangi belirli yönlerine yanıt olarak? Senaryonuzun temel amacı nedir?</w:t>
      </w:r>
    </w:p>
    <w:p w:rsidR="00000000" w:rsidDel="00000000" w:rsidP="00000000" w:rsidRDefault="00000000" w:rsidRPr="00000000">
      <w:pPr>
        <w:spacing w:after="240" w:lineRule="auto"/>
        <w:ind w:firstLine="720"/>
        <w:contextualSpacing w:val="0"/>
      </w:pPr>
      <w:r w:rsidDel="00000000" w:rsidR="00000000" w:rsidRPr="00000000">
        <w:rPr>
          <w:color w:val="980000"/>
          <w:sz w:val="24"/>
          <w:rtl w:val="0"/>
        </w:rPr>
        <w:t xml:space="preserve">Öğretmen sınıfta farklı zeka tiplerinde olan ve farklı öğrenme sitillerine sahip öğrencileri fark ettiğinden, geleneksel, öğretmen merkezli ders işleme sistemini değiştirerek, öğrencilerin bireysel özellikleri, zeka tipleri ve öğrenme sitillerine uygun yöntemler kullanacaktır. Senaryomuzun temel amacı çoklu zeka kuramına uygun etkili ve verimli İngilizce öğretimini sağlamak.</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sz w:val="24"/>
          <w:rtl w:val="0"/>
        </w:rPr>
        <w:t xml:space="preserve">Where</w:t>
      </w:r>
      <w:r w:rsidDel="00000000" w:rsidR="00000000" w:rsidRPr="00000000">
        <w:rPr>
          <w:sz w:val="24"/>
          <w:rtl w:val="0"/>
        </w:rPr>
        <w:t xml:space="preserve"> does the scenario take place? (e.g. school classroom, local library, outdoors, in an online space). Describe the environment.</w:t>
      </w:r>
      <w:r w:rsidDel="00000000" w:rsidR="00000000" w:rsidRPr="00000000">
        <w:rPr>
          <w:b w:val="1"/>
          <w:color w:val="333333"/>
          <w:sz w:val="24"/>
          <w:rtl w:val="0"/>
        </w:rPr>
        <w:t xml:space="preserve"> </w:t>
      </w:r>
      <w:r w:rsidDel="00000000" w:rsidR="00000000" w:rsidRPr="00000000">
        <w:rPr>
          <w:color w:val="333333"/>
          <w:sz w:val="24"/>
          <w:rtl w:val="0"/>
        </w:rPr>
        <w:t xml:space="preserve">Senaryo nerede gerçekleşiyor? (örneğin çevrimiçi bir alanda, okul sınıfında, yerel kütüphanede, dışarıda).Ortamı açıklayınız.</w:t>
      </w:r>
    </w:p>
    <w:p w:rsidR="00000000" w:rsidDel="00000000" w:rsidP="00000000" w:rsidRDefault="00000000" w:rsidRPr="00000000">
      <w:pPr>
        <w:spacing w:after="240" w:lineRule="auto"/>
        <w:ind w:firstLine="720"/>
        <w:contextualSpacing w:val="0"/>
      </w:pPr>
      <w:r w:rsidDel="00000000" w:rsidR="00000000" w:rsidRPr="00000000">
        <w:rPr>
          <w:color w:val="980000"/>
          <w:sz w:val="24"/>
          <w:rtl w:val="0"/>
        </w:rPr>
        <w:t xml:space="preserve">Senaryomuz sınıf ortamında, dış mekanlarda, sınıf web sitesinde, etwinning portalında gerçekleşir.</w:t>
      </w:r>
      <w:r w:rsidDel="00000000" w:rsidR="00000000" w:rsidRPr="00000000">
        <w:rPr>
          <w:rtl w:val="0"/>
        </w:rPr>
      </w:r>
    </w:p>
    <w:p w:rsidR="00000000" w:rsidDel="00000000" w:rsidP="00000000" w:rsidRDefault="00000000" w:rsidRPr="00000000">
      <w:pPr>
        <w:spacing w:after="240" w:lineRule="auto"/>
        <w:ind w:firstLine="720"/>
        <w:contextualSpacing w:val="0"/>
      </w:pPr>
      <w:r w:rsidDel="00000000" w:rsidR="00000000" w:rsidRPr="00000000">
        <w:rPr>
          <w:color w:val="980000"/>
          <w:sz w:val="24"/>
          <w:rtl w:val="0"/>
        </w:rPr>
        <w:t xml:space="preserve">Öğretmen sınıf ortamını çoklu zeka kuramına göre düzenler. Görsel zeka türünde olan öğrenciler için duvarlara posterler, resimler vb. asılır. Oturma düzeni öğrencilerin birbirlerini görebilecek, grup şeklinde çalışabilecek, “U” düzeni veya küme şeklinde planlanır. Bu sayede kinestetik öğrenciler için gerekli aktivitelerin yapılabileceği boş bir alan bırakılmış olur. </w:t>
      </w:r>
    </w:p>
    <w:p w:rsidR="00000000" w:rsidDel="00000000" w:rsidP="00000000" w:rsidRDefault="00000000" w:rsidRPr="00000000">
      <w:pPr>
        <w:spacing w:after="240" w:lineRule="auto"/>
        <w:contextualSpacing w:val="0"/>
      </w:pPr>
      <w:r w:rsidDel="00000000" w:rsidR="00000000" w:rsidRPr="00000000">
        <w:rPr>
          <w:i w:val="1"/>
          <w:sz w:val="24"/>
          <w:rtl w:val="0"/>
        </w:rPr>
        <w:t xml:space="preserve"> </w:t>
      </w:r>
    </w:p>
    <w:p w:rsidR="00000000" w:rsidDel="00000000" w:rsidP="00000000" w:rsidRDefault="00000000" w:rsidRPr="00000000">
      <w:pPr>
        <w:spacing w:after="240" w:lineRule="auto"/>
        <w:contextualSpacing w:val="0"/>
      </w:pPr>
      <w:r w:rsidDel="00000000" w:rsidR="00000000" w:rsidRPr="00000000">
        <w:rPr>
          <w:b w:val="1"/>
          <w:sz w:val="24"/>
          <w:rtl w:val="0"/>
        </w:rPr>
        <w:t xml:space="preserve">When</w:t>
      </w:r>
      <w:r w:rsidDel="00000000" w:rsidR="00000000" w:rsidRPr="00000000">
        <w:rPr>
          <w:sz w:val="24"/>
          <w:rtl w:val="0"/>
        </w:rPr>
        <w:t xml:space="preserve"> does the scenario take place? (e.g. in school hours, out of school hours) </w:t>
      </w:r>
      <w:r w:rsidDel="00000000" w:rsidR="00000000" w:rsidRPr="00000000">
        <w:rPr>
          <w:color w:val="333333"/>
          <w:sz w:val="24"/>
          <w:rtl w:val="0"/>
        </w:rPr>
        <w:t xml:space="preserve">senaryo ne zaman gerçekleşir? (örneğin okul saatleri içinde, okul saatleri dışında)</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Senaryomuz okulda ingilizce derslerinde ders saatinde konuları işlerken gerçekleşecektir.</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Toplam da 15 saat çoklu  zeka kuramına göre ders işlenecektir.</w:t>
      </w:r>
    </w:p>
    <w:p w:rsidR="00000000" w:rsidDel="00000000" w:rsidP="00000000" w:rsidRDefault="00000000" w:rsidRPr="00000000">
      <w:pPr>
        <w:spacing w:after="240" w:lineRule="auto"/>
        <w:contextualSpacing w:val="0"/>
      </w:pPr>
      <w:r w:rsidDel="00000000" w:rsidR="00000000" w:rsidRPr="00000000">
        <w:rPr>
          <w:sz w:val="24"/>
          <w:rtl w:val="0"/>
        </w:rPr>
        <w:t xml:space="preserve"> </w:t>
      </w:r>
    </w:p>
    <w:p w:rsidR="00000000" w:rsidDel="00000000" w:rsidP="00000000" w:rsidRDefault="00000000" w:rsidRPr="00000000">
      <w:pPr>
        <w:spacing w:after="240" w:lineRule="auto"/>
        <w:contextualSpacing w:val="0"/>
      </w:pPr>
      <w:r w:rsidDel="00000000" w:rsidR="00000000" w:rsidRPr="00000000">
        <w:rPr>
          <w:sz w:val="24"/>
          <w:rtl w:val="0"/>
        </w:rPr>
        <w:t xml:space="preserve"> </w:t>
      </w:r>
    </w:p>
    <w:p w:rsidR="00000000" w:rsidDel="00000000" w:rsidP="00000000" w:rsidRDefault="00000000" w:rsidRPr="00000000">
      <w:pPr>
        <w:spacing w:after="240" w:lineRule="auto"/>
        <w:contextualSpacing w:val="0"/>
      </w:pPr>
      <w:r w:rsidDel="00000000" w:rsidR="00000000" w:rsidRPr="00000000">
        <w:rPr>
          <w:i w:val="1"/>
          <w:sz w:val="24"/>
          <w:rtl w:val="0"/>
        </w:rPr>
        <w:t xml:space="preserve"> </w:t>
      </w:r>
    </w:p>
    <w:p w:rsidR="00000000" w:rsidDel="00000000" w:rsidP="00000000" w:rsidRDefault="00000000" w:rsidRPr="00000000">
      <w:pPr>
        <w:spacing w:after="240" w:lineRule="auto"/>
        <w:contextualSpacing w:val="0"/>
      </w:pPr>
      <w:r w:rsidDel="00000000" w:rsidR="00000000" w:rsidRPr="00000000">
        <w:rPr>
          <w:b w:val="1"/>
          <w:sz w:val="24"/>
          <w:rtl w:val="0"/>
        </w:rPr>
        <w:t xml:space="preserve">What </w:t>
      </w:r>
      <w:r w:rsidDel="00000000" w:rsidR="00000000" w:rsidRPr="00000000">
        <w:rPr>
          <w:sz w:val="24"/>
          <w:rtl w:val="0"/>
        </w:rPr>
        <w:t xml:space="preserve">happens? What are the people in your scenario doing? List all the activities they might undertake. What sorts of interactions are there between the people in your scenario?</w:t>
      </w:r>
    </w:p>
    <w:p w:rsidR="00000000" w:rsidDel="00000000" w:rsidP="00000000" w:rsidRDefault="00000000" w:rsidRPr="00000000">
      <w:pPr>
        <w:spacing w:after="240" w:lineRule="auto"/>
        <w:contextualSpacing w:val="0"/>
      </w:pPr>
      <w:r w:rsidDel="00000000" w:rsidR="00000000" w:rsidRPr="00000000">
        <w:rPr>
          <w:color w:val="333333"/>
          <w:sz w:val="24"/>
          <w:rtl w:val="0"/>
        </w:rPr>
        <w:t xml:space="preserve">Ne olur? Senaryonuzdaki insanlar neler yapar? Onların girişecekleri tüm aktiviteleri listeleyin. senaryonuzdaki insanlar arasında ne tür etkileşimler vardır?</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Senaryomuzda Howard Gardnerin çok zeka kuramını baz olarak ingilizce dersini sekiz temel zeka kuramına göre ders işlenmesini ve konuların bu sekiz zeka temeli üzerine oturtarak işlenerek her öğrenciye hitap ve etmesi ve kalıcı öğrenmelerin sağlanması hedeflenmektedir.</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bunlar</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Müzik zekası ,İçsel Zeka,Sözel ,Zeka,Doğa Zekası,matematiksel  Zeka,Görsel Uzamsal Zeka,Bedensel Zeka,Sosyal Zeka</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Ünitelerimizin aktivitelerini ya da  task olarak belirlenen ödevleri bu çoklu zeka kuramı çerçevesinde işlenecektir.</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Müziksel zeka için head and shoulder şarkısı ile vücudumuzun bölümlerinin öğrenilmesi</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içsel zekada bireysel kesme ve yapıştırma okuduğunu anlama aktiviteleri yaptırılması</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Sözel Zekada kelime öğrenilmesi aktivitesinde kelimelerin yazılması ve anlamlarının sözlükten bulunarak kullanılması</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Doğa zekası olarak bitkilerin ve hayvanların ingilizce öğreniminde açık alanda geziler yerinde gözlemler yapılarak ders işlenmesi</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Matematiksel zekada sayılara öğretirken basit problemler çözülmesi</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Görsel uzamsal zekada evimizin eşyalarını ve bölümlerini öğrenirken sketch up gibi programlar kullanılıp 3 boyutlu düşünme sağlanması</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Bedensel zekada yine act out yani öğrenilen bir diyaloğun rol play yapılarak canlandırma yöntemi ile anlatılması</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Sosyal zekada taskların grup çalışması şeklinde verilmesi bireylerin birbirleriyle iletişime geçip öğrenmesi örneğin renkler konusnusunu öğretirken buna uygun scratch programında oyun tasarlanması gibi</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Senaryomuzdaki insanlar arasında iletişim öğretmenin planlaması ile birden fazla ilgi alanı gösteren öğrencilerin heterojen bir grup oluşturmasının sağlayarak birbirinden etkileşim sağlamaları ve akran öğrenmesi de beklenmektedir.</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sz w:val="24"/>
          <w:rtl w:val="0"/>
        </w:rPr>
        <w:t xml:space="preserve"> </w:t>
      </w:r>
      <w:r w:rsidDel="00000000" w:rsidR="00000000" w:rsidRPr="00000000">
        <w:rPr>
          <w:b w:val="1"/>
          <w:sz w:val="24"/>
          <w:rtl w:val="0"/>
        </w:rPr>
        <w:t xml:space="preserve">Technology: </w:t>
      </w:r>
      <w:r w:rsidDel="00000000" w:rsidR="00000000" w:rsidRPr="00000000">
        <w:rPr>
          <w:sz w:val="24"/>
          <w:rtl w:val="0"/>
        </w:rPr>
        <w:t xml:space="preserve">What technology is used in your scenario? How is it used? (remember to refer back to the iTEC Innovation Maturity Model to see how technology can be used at the stage you are moving towards) </w:t>
      </w:r>
      <w:r w:rsidDel="00000000" w:rsidR="00000000" w:rsidRPr="00000000">
        <w:rPr>
          <w:color w:val="333333"/>
          <w:sz w:val="24"/>
          <w:rtl w:val="0"/>
        </w:rPr>
        <w:t xml:space="preserve">Teknoloji: senaryonuzda ne tür teknoloji kullanılır? Nasıl kullanılır? (kendisine doğru hareket ettiğiniz </w:t>
      </w:r>
      <w:r w:rsidDel="00000000" w:rsidR="00000000" w:rsidRPr="00000000">
        <w:rPr>
          <w:sz w:val="24"/>
          <w:rtl w:val="0"/>
        </w:rPr>
        <w:t xml:space="preserve">(iTEC İnovasyon Olgunluk Modeli)</w:t>
      </w:r>
      <w:r w:rsidDel="00000000" w:rsidR="00000000" w:rsidRPr="00000000">
        <w:rPr>
          <w:color w:val="333333"/>
          <w:sz w:val="24"/>
          <w:rtl w:val="0"/>
        </w:rPr>
        <w:t xml:space="preserve"> aşamasında</w:t>
      </w:r>
      <w:r w:rsidDel="00000000" w:rsidR="00000000" w:rsidRPr="00000000">
        <w:rPr>
          <w:sz w:val="24"/>
          <w:rtl w:val="0"/>
        </w:rPr>
        <w:t xml:space="preserve"> </w:t>
      </w:r>
      <w:r w:rsidDel="00000000" w:rsidR="00000000" w:rsidRPr="00000000">
        <w:rPr>
          <w:color w:val="333333"/>
          <w:sz w:val="24"/>
          <w:rtl w:val="0"/>
        </w:rPr>
        <w:t xml:space="preserve">teknolojinin nasıl kullanılabileceğini görmek için iTEC Yenilik Olgunluk Modeline tekrar bakmayı unutmayın)</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Buradaki teknoloji öğrencilerimizin yaş aralığı ve konunun yani ingilizce dersinin müfredatı göz önünde bulundurularak ihtiyacımıza uygun ve işselliği olan hedefimize ulaşmamızı sağlayacak web 2.0 araçları seçilmiştir.</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Örneğin zeka türlerini uygulamıza yardımcı olacak araçların seçiminde görsel uzamsal zeka için sketch up</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matematiksel zeka için zoondle hot patatoe veya kahoot gibi araçlar</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sosyal işbirlikçi bir ürün ortaya çıkarmak için scratch oyunu tasarlama </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Doğa zekası için RQ kodalar ve arttırılmış gerçeklik araçları </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müziksel ve işitsel vacaroo audio araçların kullanımı</w:t>
      </w:r>
    </w:p>
    <w:p w:rsidR="00000000" w:rsidDel="00000000" w:rsidP="00000000" w:rsidRDefault="00000000" w:rsidRPr="00000000">
      <w:pPr>
        <w:spacing w:after="240" w:lineRule="auto"/>
        <w:contextualSpacing w:val="0"/>
      </w:pPr>
      <w:r w:rsidDel="00000000" w:rsidR="00000000" w:rsidRPr="00000000">
        <w:rPr>
          <w:color w:val="1155cc"/>
          <w:sz w:val="24"/>
          <w:rtl w:val="0"/>
        </w:rPr>
        <w:t xml:space="preserve">ve grup çalışmalarında prezi gibi sunum araçlarının hazırlanıp ortak bir sitede yayınlanması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sz w:val="24"/>
          <w:rtl w:val="0"/>
        </w:rPr>
        <w:t xml:space="preserve">Other resources</w:t>
      </w:r>
      <w:r w:rsidDel="00000000" w:rsidR="00000000" w:rsidRPr="00000000">
        <w:rPr>
          <w:sz w:val="24"/>
          <w:rtl w:val="0"/>
        </w:rPr>
        <w:t xml:space="preserve">: What other resources are needed in your scenario? </w:t>
      </w:r>
      <w:r w:rsidDel="00000000" w:rsidR="00000000" w:rsidRPr="00000000">
        <w:rPr>
          <w:color w:val="333333"/>
          <w:sz w:val="24"/>
          <w:rtl w:val="0"/>
        </w:rPr>
        <w:t xml:space="preserve">Diğer kaynaklar: senaryonuzda başka hangi kaynaklara ihtiyaç vardır?</w:t>
      </w:r>
    </w:p>
    <w:p w:rsidR="00000000" w:rsidDel="00000000" w:rsidP="00000000" w:rsidRDefault="00000000" w:rsidRPr="00000000">
      <w:pPr>
        <w:spacing w:after="240" w:lineRule="auto"/>
        <w:contextualSpacing w:val="0"/>
      </w:pPr>
      <w:r w:rsidDel="00000000" w:rsidR="00000000" w:rsidRPr="00000000">
        <w:rPr>
          <w:color w:val="980000"/>
          <w:sz w:val="24"/>
          <w:rtl w:val="0"/>
        </w:rPr>
        <w:t xml:space="preserve">Senaryomuzda teknolojik araçlara (bilgisayar, fotoğraf makinası, kamera, cep telefonu, tablet) ihtiyaç olacaktır. </w:t>
      </w:r>
      <w:r w:rsidDel="00000000" w:rsidR="00000000" w:rsidRPr="00000000">
        <w:rPr>
          <w:i w:val="1"/>
          <w:sz w:val="24"/>
          <w:rtl w:val="0"/>
        </w:rPr>
        <w:t xml:space="preserve"> </w:t>
      </w:r>
    </w:p>
    <w:p w:rsidR="00000000" w:rsidDel="00000000" w:rsidP="00000000" w:rsidRDefault="00000000" w:rsidRPr="00000000">
      <w:pPr>
        <w:spacing w:after="240" w:lineRule="auto"/>
        <w:contextualSpacing w:val="0"/>
      </w:pPr>
      <w:r w:rsidDel="00000000" w:rsidR="00000000" w:rsidRPr="00000000">
        <w:rPr>
          <w:sz w:val="24"/>
          <w:rtl w:val="0"/>
        </w:rPr>
        <w:t xml:space="preserve">Evet Senaryomuzda web 2.0 araçlarının daha verimli kullanılabilmesi için bilgisayar,tablet ve akıllı telefonlar kullanılacaktır.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rtl w:val="0"/>
        </w:rPr>
        <w:t xml:space="preserve"> </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b w:val="1"/>
          <w:i w:val="1"/>
          <w:color w:val="548dd4"/>
          <w:sz w:val="24"/>
          <w:rtl w:val="0"/>
        </w:rPr>
        <w:t xml:space="preserve">Now use your planning notes to create a scenario narrative</w:t>
      </w:r>
      <w:r w:rsidDel="00000000" w:rsidR="00000000" w:rsidRPr="00000000">
        <w:rPr>
          <w:b w:val="1"/>
          <w:color w:val="333333"/>
          <w:sz w:val="24"/>
          <w:rtl w:val="0"/>
        </w:rPr>
        <w:t xml:space="preserve"> </w:t>
      </w:r>
      <w:r w:rsidDel="00000000" w:rsidR="00000000" w:rsidRPr="00000000">
        <w:rPr>
          <w:color w:val="333333"/>
          <w:sz w:val="24"/>
          <w:rtl w:val="0"/>
        </w:rPr>
        <w:t xml:space="preserve">Şimdi bir senaryo öyküsü yazmak için bu planlama notlarınızı kullanın</w:t>
      </w:r>
    </w:p>
    <w:p w:rsidR="00000000" w:rsidDel="00000000" w:rsidP="00000000" w:rsidRDefault="00000000" w:rsidRPr="00000000">
      <w:pPr>
        <w:spacing w:after="240" w:lineRule="auto"/>
        <w:contextualSpacing w:val="0"/>
      </w:pPr>
      <w:r w:rsidDel="00000000" w:rsidR="00000000" w:rsidRPr="00000000">
        <w:rPr>
          <w:sz w:val="24"/>
          <w:rtl w:val="0"/>
        </w:rPr>
        <w:t xml:space="preserve">Your narrative,</w:t>
      </w:r>
      <w:r w:rsidDel="00000000" w:rsidR="00000000" w:rsidRPr="00000000">
        <w:rPr>
          <w:b w:val="1"/>
          <w:i w:val="1"/>
          <w:color w:val="333333"/>
          <w:sz w:val="24"/>
          <w:rtl w:val="0"/>
        </w:rPr>
        <w:t xml:space="preserve"> </w:t>
      </w:r>
      <w:r w:rsidDel="00000000" w:rsidR="00000000" w:rsidRPr="00000000">
        <w:rPr>
          <w:sz w:val="24"/>
          <w:rtl w:val="0"/>
        </w:rPr>
        <w:t xml:space="preserve">which is a story of approximately 500 words or one side of A4, can take one of two forms:</w:t>
      </w:r>
      <w:r w:rsidDel="00000000" w:rsidR="00000000" w:rsidRPr="00000000">
        <w:rPr>
          <w:color w:val="333333"/>
          <w:sz w:val="24"/>
          <w:rtl w:val="0"/>
        </w:rPr>
        <w:t xml:space="preserve"> Yaklaşık 500 kelimelik veya A4 kağıdının bir yüzü kadar bir hikaye olan öykünüz</w:t>
      </w:r>
      <w:r w:rsidDel="00000000" w:rsidR="00000000" w:rsidRPr="00000000">
        <w:rPr>
          <w:b w:val="1"/>
          <w:i w:val="1"/>
          <w:color w:val="333333"/>
          <w:sz w:val="24"/>
          <w:rtl w:val="0"/>
        </w:rPr>
        <w:t xml:space="preserve"> </w:t>
      </w:r>
      <w:r w:rsidDel="00000000" w:rsidR="00000000" w:rsidRPr="00000000">
        <w:rPr>
          <w:color w:val="333333"/>
          <w:sz w:val="24"/>
          <w:rtl w:val="0"/>
        </w:rPr>
        <w:t xml:space="preserve">iki biçimden biri tarzında olabilir:</w:t>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A story style narrative in which you tell the story of the scenario in the third person, </w:t>
      </w:r>
      <w:r w:rsidDel="00000000" w:rsidR="00000000" w:rsidRPr="00000000">
        <w:rPr>
          <w:color w:val="333333"/>
          <w:sz w:val="24"/>
          <w:rtl w:val="0"/>
        </w:rPr>
        <w:t xml:space="preserve">ne olduğunu açıklayan (karakterlere Bay X veya Bayan Y gibi isimler verebilirsiniz) üçüncü şahıs olarak senaryo hikayesini  anlattığınız bir hikaye öykü tarzı, </w:t>
      </w:r>
      <w:r w:rsidDel="00000000" w:rsidR="00000000" w:rsidRPr="00000000">
        <w:rPr>
          <w:sz w:val="24"/>
          <w:rtl w:val="0"/>
        </w:rPr>
        <w:t xml:space="preserve">describing what happens (you could give your characters names like Mr X or Mrs Y)</w:t>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 OR</w:t>
      </w:r>
      <w:r w:rsidDel="00000000" w:rsidR="00000000" w:rsidRPr="00000000">
        <w:rPr>
          <w:b w:val="1"/>
          <w:i w:val="1"/>
          <w:color w:val="333333"/>
          <w:sz w:val="24"/>
          <w:rtl w:val="0"/>
        </w:rPr>
        <w:t xml:space="preserve"> </w:t>
      </w:r>
      <w:r w:rsidDel="00000000" w:rsidR="00000000" w:rsidRPr="00000000">
        <w:rPr>
          <w:color w:val="333333"/>
          <w:sz w:val="24"/>
          <w:rtl w:val="0"/>
        </w:rPr>
        <w:t xml:space="preserve">VEYA</w:t>
      </w:r>
    </w:p>
    <w:p w:rsidR="00000000" w:rsidDel="00000000" w:rsidP="00000000" w:rsidRDefault="00000000" w:rsidRPr="00000000">
      <w:pPr>
        <w:numPr>
          <w:ilvl w:val="0"/>
          <w:numId w:val="1"/>
        </w:numPr>
        <w:spacing w:after="240" w:lineRule="auto"/>
        <w:ind w:left="720" w:hanging="360"/>
        <w:contextualSpacing w:val="1"/>
        <w:rPr>
          <w:sz w:val="24"/>
        </w:rPr>
      </w:pPr>
      <w:r w:rsidDel="00000000" w:rsidR="00000000" w:rsidRPr="00000000">
        <w:rPr>
          <w:sz w:val="24"/>
          <w:rtl w:val="0"/>
        </w:rPr>
        <w:t xml:space="preserve">A ‘day in the life’ style narrative in which you would take one central character, perhaps a student or a teacher and tell a story of their day in the scenario, from their point of view.</w:t>
      </w:r>
      <w:r w:rsidDel="00000000" w:rsidR="00000000" w:rsidRPr="00000000">
        <w:rPr>
          <w:b w:val="1"/>
          <w:i w:val="1"/>
          <w:color w:val="333333"/>
          <w:sz w:val="24"/>
          <w:rtl w:val="0"/>
        </w:rPr>
        <w:t xml:space="preserve"> </w:t>
      </w:r>
      <w:r w:rsidDel="00000000" w:rsidR="00000000" w:rsidRPr="00000000">
        <w:rPr>
          <w:color w:val="333333"/>
          <w:sz w:val="24"/>
          <w:rtl w:val="0"/>
        </w:rPr>
        <w:t xml:space="preserve">tek bir merkezi karakter belki bir öğrenci veya öğretmeni ele alacağın</w:t>
      </w:r>
      <w:r w:rsidDel="00000000" w:rsidR="00000000" w:rsidRPr="00000000">
        <w:rPr>
          <w:b w:val="1"/>
          <w:i w:val="1"/>
          <w:color w:val="333333"/>
          <w:sz w:val="24"/>
          <w:rtl w:val="0"/>
        </w:rPr>
        <w:t xml:space="preserve"> </w:t>
      </w:r>
      <w:r w:rsidDel="00000000" w:rsidR="00000000" w:rsidRPr="00000000">
        <w:rPr>
          <w:color w:val="333333"/>
          <w:sz w:val="24"/>
          <w:rtl w:val="0"/>
        </w:rPr>
        <w:t xml:space="preserve">ve senaryoda onların bakışından onların bir gününün hikayesini anlatacağın</w:t>
      </w:r>
      <w:r w:rsidDel="00000000" w:rsidR="00000000" w:rsidRPr="00000000">
        <w:rPr>
          <w:b w:val="1"/>
          <w:i w:val="1"/>
          <w:color w:val="333333"/>
          <w:sz w:val="24"/>
          <w:rtl w:val="0"/>
        </w:rPr>
        <w:t xml:space="preserve"> </w:t>
      </w:r>
      <w:r w:rsidDel="00000000" w:rsidR="00000000" w:rsidRPr="00000000">
        <w:rPr>
          <w:color w:val="333333"/>
          <w:sz w:val="24"/>
          <w:rtl w:val="0"/>
        </w:rPr>
        <w:t xml:space="preserve">'hayatında bir gün' Tarzı öykü.</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b w:val="1"/>
          <w:i w:val="1"/>
          <w:color w:val="548dd4"/>
          <w:sz w:val="24"/>
          <w:shd w:fill="dbe5f1" w:val="clear"/>
          <w:rtl w:val="0"/>
        </w:rPr>
        <w:t xml:space="preserve">Scenario narrative </w:t>
      </w:r>
      <w:r w:rsidDel="00000000" w:rsidR="00000000" w:rsidRPr="00000000">
        <w:rPr>
          <w:color w:val="333333"/>
          <w:sz w:val="24"/>
          <w:shd w:fill="dbe5f1" w:val="clear"/>
          <w:rtl w:val="0"/>
        </w:rPr>
        <w:t xml:space="preserve">Senaryo öyküsü</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shd w:fill="dbe5f1" w:val="clear"/>
          <w:rtl w:val="0"/>
        </w:rPr>
        <w:t xml:space="preserve"> </w:t>
      </w:r>
    </w:p>
    <w:p w:rsidR="00000000" w:rsidDel="00000000" w:rsidP="00000000" w:rsidRDefault="00000000" w:rsidRPr="00000000">
      <w:pPr>
        <w:spacing w:after="240" w:lineRule="auto"/>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